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8C" w:rsidRDefault="00D25BE8" w:rsidP="00580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остановки венозного кровотечения</w:t>
      </w:r>
    </w:p>
    <w:p w:rsidR="00580494" w:rsidRDefault="00580494" w:rsidP="00D25B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Убеждаемся в личной безопасности и безопасности пострадавшего.</w:t>
      </w:r>
    </w:p>
    <w:p w:rsidR="00580494" w:rsidRDefault="00580494" w:rsidP="00D25B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венозного кровотечения: кровь тёмно-вишнёвого цвета стекающая медленной струёй.</w:t>
      </w:r>
    </w:p>
    <w:p w:rsidR="00580494" w:rsidRDefault="00580494" w:rsidP="00D25B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Надеваем перчатки, обрабатываем перчатки антисептиком быстрым способом.</w:t>
      </w:r>
    </w:p>
    <w:p w:rsidR="00580494" w:rsidRDefault="00580494" w:rsidP="00D25B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Приподнимаем конечность.</w:t>
      </w:r>
    </w:p>
    <w:p w:rsidR="00580494" w:rsidRDefault="00580494" w:rsidP="00D25B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обработку раны перекисью водорода 3%</w:t>
      </w:r>
      <w:r w:rsidR="00D25BE8">
        <w:rPr>
          <w:rFonts w:ascii="Times New Roman" w:hAnsi="Times New Roman" w:cs="Times New Roman"/>
          <w:sz w:val="28"/>
          <w:szCs w:val="28"/>
        </w:rPr>
        <w:t xml:space="preserve"> методом пролива</w:t>
      </w:r>
      <w:r>
        <w:rPr>
          <w:rFonts w:ascii="Times New Roman" w:hAnsi="Times New Roman" w:cs="Times New Roman"/>
          <w:sz w:val="28"/>
          <w:szCs w:val="28"/>
        </w:rPr>
        <w:t>. Больше ничем не обрабатываем!</w:t>
      </w:r>
    </w:p>
    <w:p w:rsidR="00580494" w:rsidRDefault="00580494" w:rsidP="00D25B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2 варианта: либо мы проводим тампонирование раны, затем накладываем давящую повязку (если рана большая и глубокая), либо обрабатываем, накладываем с</w:t>
      </w:r>
      <w:r w:rsidR="00D25BE8">
        <w:rPr>
          <w:rFonts w:ascii="Times New Roman" w:hAnsi="Times New Roman" w:cs="Times New Roman"/>
          <w:sz w:val="28"/>
          <w:szCs w:val="28"/>
        </w:rPr>
        <w:t>терильную салфетку и накладываем</w:t>
      </w:r>
      <w:r>
        <w:rPr>
          <w:rFonts w:ascii="Times New Roman" w:hAnsi="Times New Roman" w:cs="Times New Roman"/>
          <w:sz w:val="28"/>
          <w:szCs w:val="28"/>
        </w:rPr>
        <w:t xml:space="preserve"> давящую повязку. Давящая повязка накладывается снизу вверх.</w:t>
      </w:r>
    </w:p>
    <w:p w:rsidR="00580494" w:rsidRDefault="00580494" w:rsidP="00D25B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имеются симптомы открытого перелома, то в данном случае давление создаём ниже места ранения.</w:t>
      </w:r>
    </w:p>
    <w:p w:rsidR="00580494" w:rsidRDefault="00580494" w:rsidP="00D25B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Конечность оставляем в возвышенном положении.</w:t>
      </w:r>
    </w:p>
    <w:p w:rsidR="00580494" w:rsidRDefault="00580494" w:rsidP="00D25B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наложения повязки обеспечиваем покой.</w:t>
      </w:r>
    </w:p>
    <w:p w:rsidR="00580494" w:rsidRDefault="00580494" w:rsidP="00D25B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сильных болях проводим обезболивание ненаркотическим анальгетиком метамизолом натрия 50%</w:t>
      </w:r>
      <w:r w:rsidR="00D25B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можем усилить действие димедролом, в возрастной дозировке.</w:t>
      </w:r>
    </w:p>
    <w:p w:rsidR="00580494" w:rsidRDefault="00580494" w:rsidP="00D25B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рвоте укладываем на твёрдую, ровную поверхность и голову поворачиваем на бок.</w:t>
      </w:r>
    </w:p>
    <w:p w:rsidR="00580494" w:rsidRDefault="00580494" w:rsidP="00D25B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прохожий следим за общим состоянием, проходимостью верхних дыхательных путей и через 3-х лиц вызываем скорую помощь.</w:t>
      </w:r>
    </w:p>
    <w:p w:rsidR="00580494" w:rsidRDefault="00580494" w:rsidP="00D25B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на скорой, транспортируем пострадавшего лёжа на носилках, следим за показателями гемодинамики, высчитываем кровопотерю по шоковому индексу Альговера, проходимостью верхних дыхательных путей, проводим оксигенотерапию если сатурация ниже 95%.</w:t>
      </w:r>
    </w:p>
    <w:p w:rsidR="00D25BE8" w:rsidRDefault="00D25BE8" w:rsidP="00D25B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ЭКГ.</w:t>
      </w:r>
    </w:p>
    <w:p w:rsidR="00580494" w:rsidRPr="00580494" w:rsidRDefault="00580494" w:rsidP="00D25B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показатели гемодинамики не стабильные, начинаем инфузионную терапию по схеме: Кристаллоиды + Коллоиды (препарат выбора Гелофузин).</w:t>
      </w:r>
    </w:p>
    <w:sectPr w:rsidR="00580494" w:rsidRPr="00580494" w:rsidSect="00DC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53BB9"/>
    <w:multiLevelType w:val="hybridMultilevel"/>
    <w:tmpl w:val="2194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580494"/>
    <w:rsid w:val="000006B2"/>
    <w:rsid w:val="00015402"/>
    <w:rsid w:val="0003431D"/>
    <w:rsid w:val="000B59E2"/>
    <w:rsid w:val="000E1B3B"/>
    <w:rsid w:val="000E64E6"/>
    <w:rsid w:val="00165AB6"/>
    <w:rsid w:val="00180956"/>
    <w:rsid w:val="00182BA3"/>
    <w:rsid w:val="00184EF5"/>
    <w:rsid w:val="0019372B"/>
    <w:rsid w:val="0020167E"/>
    <w:rsid w:val="002411D6"/>
    <w:rsid w:val="002932FD"/>
    <w:rsid w:val="0033620C"/>
    <w:rsid w:val="00376CB9"/>
    <w:rsid w:val="00393D00"/>
    <w:rsid w:val="00395034"/>
    <w:rsid w:val="003E66DD"/>
    <w:rsid w:val="00417291"/>
    <w:rsid w:val="00425F32"/>
    <w:rsid w:val="004C7C85"/>
    <w:rsid w:val="00580494"/>
    <w:rsid w:val="00631F72"/>
    <w:rsid w:val="00661AB1"/>
    <w:rsid w:val="006652EF"/>
    <w:rsid w:val="006C1482"/>
    <w:rsid w:val="00701179"/>
    <w:rsid w:val="00716950"/>
    <w:rsid w:val="007977A4"/>
    <w:rsid w:val="007B6923"/>
    <w:rsid w:val="00810988"/>
    <w:rsid w:val="0088077C"/>
    <w:rsid w:val="009B0E00"/>
    <w:rsid w:val="009B5904"/>
    <w:rsid w:val="00A941FA"/>
    <w:rsid w:val="00A972E2"/>
    <w:rsid w:val="00AE619F"/>
    <w:rsid w:val="00B41BA6"/>
    <w:rsid w:val="00BA3933"/>
    <w:rsid w:val="00BA4743"/>
    <w:rsid w:val="00BB63D4"/>
    <w:rsid w:val="00BC6797"/>
    <w:rsid w:val="00C26BB9"/>
    <w:rsid w:val="00C66D97"/>
    <w:rsid w:val="00CE1A48"/>
    <w:rsid w:val="00D110E9"/>
    <w:rsid w:val="00D25BE8"/>
    <w:rsid w:val="00D93549"/>
    <w:rsid w:val="00DC488C"/>
    <w:rsid w:val="00DC6D4B"/>
    <w:rsid w:val="00DD5357"/>
    <w:rsid w:val="00E02AE0"/>
    <w:rsid w:val="00F07179"/>
    <w:rsid w:val="00FC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5</cp:revision>
  <dcterms:created xsi:type="dcterms:W3CDTF">2018-03-28T14:21:00Z</dcterms:created>
  <dcterms:modified xsi:type="dcterms:W3CDTF">2019-09-15T15:57:00Z</dcterms:modified>
</cp:coreProperties>
</file>